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BB" w:rsidRPr="00D062BB" w:rsidRDefault="00D062BB" w:rsidP="00D06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2BB" w:rsidRDefault="00D062BB" w:rsidP="00D062B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BB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</w:p>
    <w:p w:rsidR="00D062BB" w:rsidRPr="00D062BB" w:rsidRDefault="00D062BB" w:rsidP="00D062B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BB">
        <w:rPr>
          <w:rFonts w:ascii="Times New Roman" w:hAnsi="Times New Roman" w:cs="Times New Roman"/>
          <w:b/>
          <w:sz w:val="28"/>
          <w:szCs w:val="28"/>
        </w:rPr>
        <w:t xml:space="preserve">индивидуальные предприниматели и </w:t>
      </w:r>
    </w:p>
    <w:p w:rsidR="00D062BB" w:rsidRPr="00D062BB" w:rsidRDefault="00D062BB" w:rsidP="00D062B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BB">
        <w:rPr>
          <w:rFonts w:ascii="Times New Roman" w:hAnsi="Times New Roman" w:cs="Times New Roman"/>
          <w:b/>
          <w:sz w:val="28"/>
          <w:szCs w:val="28"/>
        </w:rPr>
        <w:t>руководители предприятий!</w:t>
      </w:r>
    </w:p>
    <w:p w:rsidR="00D062BB" w:rsidRDefault="00D062BB" w:rsidP="00D06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62BB" w:rsidRDefault="00D062BB" w:rsidP="00D06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62BB" w:rsidRPr="00D062BB" w:rsidRDefault="00D062BB" w:rsidP="00D06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2BB">
        <w:rPr>
          <w:rFonts w:ascii="Times New Roman" w:hAnsi="Times New Roman" w:cs="Times New Roman"/>
          <w:sz w:val="28"/>
          <w:szCs w:val="28"/>
        </w:rPr>
        <w:t>В августе 2015 года в Челябинской области создан новый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BB">
        <w:rPr>
          <w:rFonts w:ascii="Times New Roman" w:hAnsi="Times New Roman" w:cs="Times New Roman"/>
          <w:sz w:val="28"/>
          <w:szCs w:val="28"/>
        </w:rPr>
        <w:t xml:space="preserve">инфраструктуры поддержки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62BB">
        <w:rPr>
          <w:rFonts w:ascii="Times New Roman" w:hAnsi="Times New Roman" w:cs="Times New Roman"/>
          <w:sz w:val="28"/>
          <w:szCs w:val="28"/>
        </w:rPr>
        <w:t xml:space="preserve"> 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BB">
        <w:rPr>
          <w:rFonts w:ascii="Times New Roman" w:hAnsi="Times New Roman" w:cs="Times New Roman"/>
          <w:sz w:val="28"/>
          <w:szCs w:val="28"/>
        </w:rPr>
        <w:t>центр инжиниринга (далее - Центр).</w:t>
      </w:r>
    </w:p>
    <w:p w:rsidR="00D062BB" w:rsidRPr="00D062BB" w:rsidRDefault="00D062BB" w:rsidP="00D06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2BB">
        <w:rPr>
          <w:rFonts w:ascii="Times New Roman" w:hAnsi="Times New Roman" w:cs="Times New Roman"/>
          <w:sz w:val="28"/>
          <w:szCs w:val="28"/>
        </w:rPr>
        <w:t>Получателями поддержки Центра являются производственные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BB">
        <w:rPr>
          <w:rFonts w:ascii="Times New Roman" w:hAnsi="Times New Roman" w:cs="Times New Roman"/>
          <w:sz w:val="28"/>
          <w:szCs w:val="28"/>
        </w:rPr>
        <w:t>реализующие проекты развития (модернизации и расширения производства,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BB">
        <w:rPr>
          <w:rFonts w:ascii="Times New Roman" w:hAnsi="Times New Roman" w:cs="Times New Roman"/>
          <w:sz w:val="28"/>
          <w:szCs w:val="28"/>
        </w:rPr>
        <w:t>новых производств).</w:t>
      </w:r>
    </w:p>
    <w:p w:rsidR="00D062BB" w:rsidRPr="00D062BB" w:rsidRDefault="00D062BB" w:rsidP="00D06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2BB">
        <w:rPr>
          <w:rFonts w:ascii="Times New Roman" w:hAnsi="Times New Roman" w:cs="Times New Roman"/>
          <w:sz w:val="28"/>
          <w:szCs w:val="28"/>
        </w:rPr>
        <w:t xml:space="preserve">Механизмом деятельности Центра является </w:t>
      </w:r>
      <w:proofErr w:type="spellStart"/>
      <w:r w:rsidRPr="00D062BB">
        <w:rPr>
          <w:rFonts w:ascii="Times New Roman" w:hAnsi="Times New Roman" w:cs="Times New Roman"/>
          <w:sz w:val="28"/>
          <w:szCs w:val="28"/>
        </w:rPr>
        <w:t>софинасирование</w:t>
      </w:r>
      <w:proofErr w:type="spellEnd"/>
      <w:r w:rsidRPr="00D062BB">
        <w:rPr>
          <w:rFonts w:ascii="Times New Roman" w:hAnsi="Times New Roman" w:cs="Times New Roman"/>
          <w:sz w:val="28"/>
          <w:szCs w:val="28"/>
        </w:rPr>
        <w:t xml:space="preserve"> до 90%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BB">
        <w:rPr>
          <w:rFonts w:ascii="Times New Roman" w:hAnsi="Times New Roman" w:cs="Times New Roman"/>
          <w:sz w:val="28"/>
          <w:szCs w:val="28"/>
        </w:rPr>
        <w:t>стоимости услуг сторонних организаций (инженерно-исследовательские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BB">
        <w:rPr>
          <w:rFonts w:ascii="Times New Roman" w:hAnsi="Times New Roman" w:cs="Times New Roman"/>
          <w:sz w:val="28"/>
          <w:szCs w:val="28"/>
        </w:rPr>
        <w:t>разработка программ развития, технические аудиты, продвижение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BB">
        <w:rPr>
          <w:rFonts w:ascii="Times New Roman" w:hAnsi="Times New Roman" w:cs="Times New Roman"/>
          <w:sz w:val="28"/>
          <w:szCs w:val="28"/>
        </w:rPr>
        <w:t>предприятий, патентные услуги, обучение).</w:t>
      </w:r>
    </w:p>
    <w:p w:rsidR="00D062BB" w:rsidRPr="00D062BB" w:rsidRDefault="00D062BB" w:rsidP="00D06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2BB">
        <w:rPr>
          <w:rFonts w:ascii="Times New Roman" w:hAnsi="Times New Roman" w:cs="Times New Roman"/>
          <w:sz w:val="28"/>
          <w:szCs w:val="28"/>
        </w:rPr>
        <w:t>Информация о субъектах малого и среднего предпринимательства, получивших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BB">
        <w:rPr>
          <w:rFonts w:ascii="Times New Roman" w:hAnsi="Times New Roman" w:cs="Times New Roman"/>
          <w:sz w:val="28"/>
          <w:szCs w:val="28"/>
        </w:rPr>
        <w:t>поддержку Центра, направляется в базу производственных и инжиниринговых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BB">
        <w:rPr>
          <w:rFonts w:ascii="Times New Roman" w:hAnsi="Times New Roman" w:cs="Times New Roman"/>
          <w:sz w:val="28"/>
          <w:szCs w:val="28"/>
        </w:rPr>
        <w:t>предприятий малого и среднего предпринимательства для включения их в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BB">
        <w:rPr>
          <w:rFonts w:ascii="Times New Roman" w:hAnsi="Times New Roman" w:cs="Times New Roman"/>
          <w:sz w:val="28"/>
          <w:szCs w:val="28"/>
        </w:rPr>
        <w:t>поставщиков для крупных компаний с государственным участием, перечень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BB">
        <w:rPr>
          <w:rFonts w:ascii="Times New Roman" w:hAnsi="Times New Roman" w:cs="Times New Roman"/>
          <w:sz w:val="28"/>
          <w:szCs w:val="28"/>
        </w:rPr>
        <w:t>утвержден распоряжением Правительства Российской Федерации от 06.11.2015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BB">
        <w:rPr>
          <w:rFonts w:ascii="Times New Roman" w:hAnsi="Times New Roman" w:cs="Times New Roman"/>
          <w:sz w:val="28"/>
          <w:szCs w:val="28"/>
        </w:rPr>
        <w:t>№ 2258-р.</w:t>
      </w:r>
    </w:p>
    <w:p w:rsidR="00D062BB" w:rsidRPr="00D062BB" w:rsidRDefault="00D062BB" w:rsidP="00D06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2BB">
        <w:rPr>
          <w:rFonts w:ascii="Times New Roman" w:hAnsi="Times New Roman" w:cs="Times New Roman"/>
          <w:sz w:val="28"/>
          <w:szCs w:val="28"/>
        </w:rPr>
        <w:t>С порядком предоставления услуг Центра можно ознакомиться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BB">
        <w:rPr>
          <w:rFonts w:ascii="Times New Roman" w:hAnsi="Times New Roman" w:cs="Times New Roman"/>
          <w:sz w:val="28"/>
          <w:szCs w:val="28"/>
        </w:rPr>
        <w:t>инженер74.рф.</w:t>
      </w:r>
    </w:p>
    <w:p w:rsidR="005C4E14" w:rsidRPr="00D062BB" w:rsidRDefault="00D062BB" w:rsidP="00D06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D062BB">
        <w:rPr>
          <w:rFonts w:ascii="Times New Roman" w:hAnsi="Times New Roman" w:cs="Times New Roman"/>
          <w:sz w:val="28"/>
          <w:szCs w:val="28"/>
        </w:rPr>
        <w:t xml:space="preserve">Заявки принимаются по адресу: </w:t>
      </w:r>
      <w:proofErr w:type="gramStart"/>
      <w:r w:rsidRPr="00D062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62BB">
        <w:rPr>
          <w:rFonts w:ascii="Times New Roman" w:hAnsi="Times New Roman" w:cs="Times New Roman"/>
          <w:sz w:val="28"/>
          <w:szCs w:val="28"/>
        </w:rPr>
        <w:t>. Челябинск, ул. Молодогвардейцев,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BB">
        <w:rPr>
          <w:rFonts w:ascii="Times New Roman" w:hAnsi="Times New Roman" w:cs="Times New Roman"/>
          <w:sz w:val="28"/>
          <w:szCs w:val="28"/>
        </w:rPr>
        <w:t>д. 31 (2 этаж), контактный телефон для консультаций (351) 220-25-27, электронная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BB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4" w:history="1">
        <w:r w:rsidRPr="002B1E83">
          <w:rPr>
            <w:rStyle w:val="a3"/>
            <w:rFonts w:ascii="Times New Roman" w:hAnsi="Times New Roman" w:cs="Times New Roman"/>
            <w:sz w:val="28"/>
            <w:szCs w:val="28"/>
          </w:rPr>
          <w:t>info@inzhener74.ru</w:t>
        </w:r>
      </w:hyperlink>
      <w:r w:rsidRPr="00D06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E14" w:rsidRPr="00D0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2BB"/>
    <w:rsid w:val="005C4E14"/>
    <w:rsid w:val="00D0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zhener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2016-02-29T11:04:00Z</dcterms:created>
  <dcterms:modified xsi:type="dcterms:W3CDTF">2016-02-29T11:07:00Z</dcterms:modified>
</cp:coreProperties>
</file>